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附件五：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基层就业学费补偿/国家助学贷款代偿学生在职在岗情况表</w:t>
      </w:r>
    </w:p>
    <w:p>
      <w:pPr>
        <w:jc w:val="center"/>
        <w:rPr>
          <w:b/>
          <w:sz w:val="2"/>
        </w:rPr>
      </w:pPr>
    </w:p>
    <w:p>
      <w:pPr>
        <w:wordWrap w:val="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填报日期：   年   月   日</w:t>
      </w:r>
    </w:p>
    <w:tbl>
      <w:tblPr>
        <w:tblStyle w:val="4"/>
        <w:tblW w:w="87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07"/>
        <w:gridCol w:w="720"/>
        <w:gridCol w:w="540"/>
        <w:gridCol w:w="720"/>
        <w:gridCol w:w="720"/>
        <w:gridCol w:w="1260"/>
        <w:gridCol w:w="2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毕业院系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专业年级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5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学号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350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2" w:firstLineChars="4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本人手机</w:t>
            </w:r>
          </w:p>
        </w:tc>
        <w:tc>
          <w:tcPr>
            <w:tcW w:w="288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贷款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合同号</w:t>
            </w:r>
          </w:p>
        </w:tc>
        <w:tc>
          <w:tcPr>
            <w:tcW w:w="350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QQ号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银行卡号</w:t>
            </w:r>
          </w:p>
        </w:tc>
        <w:tc>
          <w:tcPr>
            <w:tcW w:w="35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（优先在校使用的中行卡）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银行卡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开户信息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（须精确到四大银行的支行：**银行**分行**支行）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35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家庭邮编</w:t>
            </w:r>
          </w:p>
        </w:tc>
        <w:tc>
          <w:tcPr>
            <w:tcW w:w="2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已签订的服务年限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现在工作是第几年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    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现在工作单位名称</w:t>
            </w:r>
          </w:p>
        </w:tc>
        <w:tc>
          <w:tcPr>
            <w:tcW w:w="3507" w:type="dxa"/>
            <w:gridSpan w:val="5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（具体到乡镇等基层单位）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现在工作单位地址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现在工作单位邮编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单位人事部门电话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基层单位领导姓名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基层单位领导电话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代偿项目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代偿学费 □  /  代偿贷款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8748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毕业生在职在岗情况简述：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本人签字（按手印）：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8748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所在基层工作单位审核意见：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领导签字（单位公章）：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748" w:type="dxa"/>
            <w:gridSpan w:val="8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上级主管单位人事部门审核意见：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领导签字（单位公章）：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年    月    日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0"/>
          <w:szCs w:val="24"/>
        </w:rPr>
        <w:t>注：所有获得代偿资格的学生，需</w:t>
      </w:r>
      <w:r>
        <w:rPr>
          <w:rFonts w:hint="eastAsia" w:ascii="仿宋_GB2312" w:hAnsi="宋体" w:eastAsia="仿宋_GB2312" w:cs="宋体"/>
          <w:bCs/>
          <w:kern w:val="0"/>
          <w:sz w:val="20"/>
          <w:szCs w:val="24"/>
        </w:rPr>
        <w:t>在就业后连续三年</w:t>
      </w:r>
      <w:r>
        <w:rPr>
          <w:rFonts w:hint="eastAsia" w:ascii="仿宋_GB2312" w:hAnsi="宋体" w:eastAsia="仿宋_GB2312" w:cs="宋体"/>
          <w:kern w:val="0"/>
          <w:sz w:val="20"/>
          <w:szCs w:val="24"/>
        </w:rPr>
        <w:t>于每年的</w:t>
      </w:r>
      <w:r>
        <w:rPr>
          <w:rFonts w:hint="eastAsia" w:ascii="仿宋_GB2312" w:hAnsi="宋体" w:eastAsia="仿宋_GB2312" w:cs="宋体"/>
          <w:b/>
          <w:kern w:val="0"/>
          <w:sz w:val="20"/>
          <w:szCs w:val="24"/>
        </w:rPr>
        <w:t>5月30日</w:t>
      </w:r>
      <w:r>
        <w:rPr>
          <w:rFonts w:hint="eastAsia" w:ascii="仿宋_GB2312" w:hAnsi="宋体" w:eastAsia="仿宋_GB2312" w:cs="宋体"/>
          <w:kern w:val="0"/>
          <w:sz w:val="20"/>
          <w:szCs w:val="24"/>
        </w:rPr>
        <w:t>前，填写本表后寄回学生资助管理中心。若因学生未按时报送此材料而导致失去代偿资格的，由学生本人负责。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80D98"/>
    <w:rsid w:val="4F480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2017-06-29T04:14:00Z</dcterms:created>
  <dc:creator>lenovo</dc:creator>
  <cp:lastModifiedBy>lenovo</cp:lastModifiedBy>
  <dcterms:modified xsi:type="dcterms:W3CDTF">2017-06-29T04:15:14Z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